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9C" w:rsidRDefault="00277582" w:rsidP="00C8417C">
      <w:pPr>
        <w:jc w:val="center"/>
        <w:rPr>
          <w:b/>
          <w:sz w:val="28"/>
          <w:szCs w:val="28"/>
        </w:rPr>
      </w:pPr>
      <w:r w:rsidRPr="00C8417C">
        <w:rPr>
          <w:b/>
          <w:sz w:val="28"/>
          <w:szCs w:val="28"/>
        </w:rPr>
        <w:t>MPRSZ Elnökségi ülés</w:t>
      </w:r>
    </w:p>
    <w:p w:rsidR="00C8417C" w:rsidRPr="00C8417C" w:rsidRDefault="00C8417C" w:rsidP="00C841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jegyzőkönyv</w:t>
      </w:r>
      <w:proofErr w:type="gramEnd"/>
    </w:p>
    <w:p w:rsidR="00277582" w:rsidRDefault="00277582">
      <w:r w:rsidRPr="00C8417C">
        <w:rPr>
          <w:b/>
        </w:rPr>
        <w:t>Dátum:</w:t>
      </w:r>
      <w:r>
        <w:t xml:space="preserve"> 2014. június 10. 17:30</w:t>
      </w:r>
    </w:p>
    <w:p w:rsidR="00277582" w:rsidRDefault="00277582">
      <w:r w:rsidRPr="00C8417C">
        <w:rPr>
          <w:b/>
        </w:rPr>
        <w:t>Helyszín:</w:t>
      </w:r>
      <w:r>
        <w:t xml:space="preserve"> Hill+</w:t>
      </w:r>
      <w:proofErr w:type="spellStart"/>
      <w:r>
        <w:t>Knowlton</w:t>
      </w:r>
      <w:proofErr w:type="spellEnd"/>
      <w:r>
        <w:t xml:space="preserve"> iroda, 1117 Budapest, Móricz Zsigmond körtér 17.</w:t>
      </w:r>
    </w:p>
    <w:p w:rsidR="00277582" w:rsidRPr="00C8417C" w:rsidRDefault="00277582">
      <w:pPr>
        <w:rPr>
          <w:b/>
        </w:rPr>
      </w:pPr>
      <w:r w:rsidRPr="00C8417C">
        <w:rPr>
          <w:b/>
        </w:rPr>
        <w:t>Napirendi pontok: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Költségvetés, taglétszám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A közgyűlés értékelése, elnökségi SZMSZ és riporting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PR Akadémia: státusz, tennivalók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PR Kávéházi este: státusz, tennivalók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Arculati pályázat: státusz, tennivalók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 xml:space="preserve">CSR és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tagozat: státusz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Sándor Imre PR Díj, státusz, tennivalók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Reklámadó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Sajtófigyelési jogdíjak</w:t>
      </w:r>
    </w:p>
    <w:p w:rsidR="00277582" w:rsidRDefault="00277582" w:rsidP="00277582">
      <w:pPr>
        <w:pStyle w:val="Listaszerbekezds"/>
        <w:numPr>
          <w:ilvl w:val="0"/>
          <w:numId w:val="1"/>
        </w:numPr>
      </w:pPr>
      <w:r>
        <w:t>Egyéb</w:t>
      </w:r>
    </w:p>
    <w:p w:rsidR="00277582" w:rsidRDefault="00277582" w:rsidP="00277582">
      <w:pPr>
        <w:pStyle w:val="Listaszerbekezds"/>
      </w:pPr>
    </w:p>
    <w:p w:rsidR="00277582" w:rsidRPr="00C8417C" w:rsidRDefault="00277582" w:rsidP="00CD7159">
      <w:pPr>
        <w:jc w:val="both"/>
        <w:rPr>
          <w:b/>
        </w:rPr>
      </w:pPr>
      <w:r w:rsidRPr="00C8417C">
        <w:rPr>
          <w:b/>
        </w:rPr>
        <w:t>Résztvevők:</w:t>
      </w:r>
    </w:p>
    <w:p w:rsidR="00C8417C" w:rsidRDefault="00C8417C" w:rsidP="00CD7159">
      <w:pPr>
        <w:jc w:val="both"/>
      </w:pPr>
      <w:r>
        <w:t xml:space="preserve">Elnökség: Kincses Péter, Lakatos Zsófia, </w:t>
      </w:r>
      <w:proofErr w:type="spellStart"/>
      <w:r>
        <w:t>Lakatos-Báldy</w:t>
      </w:r>
      <w:proofErr w:type="spellEnd"/>
      <w:r>
        <w:t xml:space="preserve"> Zsuzsanna, Petrányi-Széll András, R. Kovács Dániel, </w:t>
      </w:r>
      <w:proofErr w:type="spellStart"/>
      <w:r>
        <w:t>Radácsi</w:t>
      </w:r>
      <w:proofErr w:type="spellEnd"/>
      <w:r>
        <w:t xml:space="preserve"> Pál, </w:t>
      </w:r>
      <w:proofErr w:type="spellStart"/>
      <w:r>
        <w:t>Sasvári</w:t>
      </w:r>
      <w:proofErr w:type="spellEnd"/>
      <w:r>
        <w:t xml:space="preserve"> Tamás, Siska Mátyás, Szőke Katalin</w:t>
      </w:r>
    </w:p>
    <w:p w:rsidR="00C8417C" w:rsidRDefault="00C8417C" w:rsidP="00CD7159">
      <w:pPr>
        <w:jc w:val="both"/>
      </w:pPr>
      <w:r>
        <w:t xml:space="preserve">Egyéb: Durkó Sándor (FEB), </w:t>
      </w:r>
      <w:proofErr w:type="spellStart"/>
      <w:r>
        <w:t>Sárosi</w:t>
      </w:r>
      <w:proofErr w:type="spellEnd"/>
      <w:r>
        <w:t xml:space="preserve"> Péter (örökös tag), Botos Regina (titkár)</w:t>
      </w:r>
    </w:p>
    <w:p w:rsidR="00C8417C" w:rsidRPr="00C8417C" w:rsidRDefault="00C8417C" w:rsidP="00CD7159">
      <w:pPr>
        <w:jc w:val="both"/>
        <w:rPr>
          <w:b/>
        </w:rPr>
      </w:pPr>
      <w:r w:rsidRPr="00C8417C">
        <w:rPr>
          <w:b/>
        </w:rPr>
        <w:t>Jegyzőkönyv</w:t>
      </w:r>
    </w:p>
    <w:p w:rsidR="00C8417C" w:rsidRDefault="00C8417C" w:rsidP="00CD7159">
      <w:pPr>
        <w:pStyle w:val="Listaszerbekezds"/>
        <w:numPr>
          <w:ilvl w:val="0"/>
          <w:numId w:val="2"/>
        </w:numPr>
        <w:jc w:val="both"/>
      </w:pPr>
      <w:r>
        <w:t>Költségvetés, taglétszám</w:t>
      </w:r>
    </w:p>
    <w:p w:rsidR="00997D57" w:rsidRDefault="00997D57" w:rsidP="00CD7159">
      <w:pPr>
        <w:pStyle w:val="Listaszerbekezds"/>
        <w:numPr>
          <w:ilvl w:val="0"/>
          <w:numId w:val="2"/>
        </w:numPr>
        <w:jc w:val="both"/>
      </w:pPr>
      <w:r>
        <w:t>Közgyűlés értékelése</w:t>
      </w:r>
    </w:p>
    <w:p w:rsidR="005C7092" w:rsidRDefault="005C7092" w:rsidP="00CD7159">
      <w:pPr>
        <w:pStyle w:val="Listaszerbekezds"/>
        <w:numPr>
          <w:ilvl w:val="0"/>
          <w:numId w:val="2"/>
        </w:numPr>
        <w:jc w:val="both"/>
      </w:pPr>
      <w:r>
        <w:t>PR Akadémia</w:t>
      </w:r>
    </w:p>
    <w:p w:rsidR="005C7092" w:rsidRDefault="005C7092" w:rsidP="00CD7159">
      <w:pPr>
        <w:pStyle w:val="Listaszerbekezds"/>
        <w:numPr>
          <w:ilvl w:val="0"/>
          <w:numId w:val="2"/>
        </w:numPr>
        <w:jc w:val="both"/>
      </w:pPr>
      <w:r>
        <w:t>PR Kávéházi Este</w:t>
      </w:r>
    </w:p>
    <w:p w:rsidR="005C7092" w:rsidRDefault="005C7092" w:rsidP="00CD7159">
      <w:pPr>
        <w:pStyle w:val="Listaszerbekezds"/>
        <w:numPr>
          <w:ilvl w:val="0"/>
          <w:numId w:val="2"/>
        </w:numPr>
        <w:jc w:val="both"/>
      </w:pPr>
      <w:r>
        <w:t>Arculati pályázat</w:t>
      </w:r>
    </w:p>
    <w:p w:rsidR="005C7092" w:rsidRDefault="005C7092" w:rsidP="00CD7159">
      <w:pPr>
        <w:pStyle w:val="Listaszerbekezds"/>
        <w:jc w:val="both"/>
      </w:pPr>
      <w:r>
        <w:t>Szavazás kiírása</w:t>
      </w:r>
    </w:p>
    <w:p w:rsidR="00963D9E" w:rsidRDefault="00CD7159" w:rsidP="00CD7159">
      <w:pPr>
        <w:pStyle w:val="Listaszerbekezds"/>
        <w:numPr>
          <w:ilvl w:val="0"/>
          <w:numId w:val="2"/>
        </w:numPr>
        <w:jc w:val="both"/>
      </w:pPr>
      <w:r>
        <w:t xml:space="preserve">Megalakult a CSR tagozat. Június végén, július elején lehetne egy hivatalos megnyitó. </w:t>
      </w:r>
    </w:p>
    <w:p w:rsidR="00997D57" w:rsidRDefault="00997D57" w:rsidP="00CD7159">
      <w:pPr>
        <w:pStyle w:val="Listaszerbekezds"/>
        <w:numPr>
          <w:ilvl w:val="0"/>
          <w:numId w:val="2"/>
        </w:numPr>
        <w:jc w:val="both"/>
      </w:pPr>
      <w:r>
        <w:t>Sándor Imre PR Díj, státusz, tennivalók</w:t>
      </w:r>
    </w:p>
    <w:p w:rsidR="00997D57" w:rsidRDefault="00997D57" w:rsidP="00CD7159">
      <w:pPr>
        <w:pStyle w:val="Listaszerbekezds"/>
        <w:jc w:val="both"/>
      </w:pPr>
      <w:r>
        <w:t>Várhatóan szeptemberre csúszik.</w:t>
      </w:r>
    </w:p>
    <w:p w:rsidR="00997D57" w:rsidRDefault="00997D57" w:rsidP="00CD7159">
      <w:pPr>
        <w:pStyle w:val="Listaszerbekezds"/>
        <w:jc w:val="both"/>
      </w:pPr>
      <w:r>
        <w:t>A zsűri a vállalati tagok képviselőiből és az elnökség tagjaiból álljon.</w:t>
      </w:r>
    </w:p>
    <w:p w:rsidR="00CD7159" w:rsidRDefault="00CD7159" w:rsidP="00CD7159">
      <w:pPr>
        <w:pStyle w:val="Listaszerbekezds"/>
        <w:numPr>
          <w:ilvl w:val="0"/>
          <w:numId w:val="2"/>
        </w:numPr>
        <w:jc w:val="both"/>
      </w:pPr>
      <w:r>
        <w:t>Reklámadó</w:t>
      </w:r>
    </w:p>
    <w:p w:rsidR="00CD7159" w:rsidRDefault="00CD7159" w:rsidP="00CD7159">
      <w:pPr>
        <w:pStyle w:val="Listaszerbekezds"/>
        <w:numPr>
          <w:ilvl w:val="0"/>
          <w:numId w:val="2"/>
        </w:numPr>
        <w:jc w:val="both"/>
      </w:pPr>
      <w:r>
        <w:t>Sajtófigyelés</w:t>
      </w:r>
    </w:p>
    <w:p w:rsidR="005C7092" w:rsidRDefault="005C7092" w:rsidP="00CD7159">
      <w:pPr>
        <w:pStyle w:val="Listaszerbekezds"/>
        <w:numPr>
          <w:ilvl w:val="0"/>
          <w:numId w:val="2"/>
        </w:numPr>
        <w:jc w:val="both"/>
      </w:pPr>
      <w:r>
        <w:t>Egyéb</w:t>
      </w:r>
    </w:p>
    <w:p w:rsidR="00CD7159" w:rsidRDefault="00CD7159" w:rsidP="00CD7159">
      <w:pPr>
        <w:pStyle w:val="Listaszerbekezds"/>
        <w:numPr>
          <w:ilvl w:val="0"/>
          <w:numId w:val="3"/>
        </w:numPr>
        <w:jc w:val="both"/>
      </w:pPr>
      <w:r>
        <w:t>Honlap: legye</w:t>
      </w:r>
      <w:r w:rsidR="00963D9E">
        <w:t xml:space="preserve">n megoldott a </w:t>
      </w:r>
      <w:proofErr w:type="spellStart"/>
      <w:r w:rsidR="00963D9E">
        <w:t>hírlevélkiküldés</w:t>
      </w:r>
      <w:proofErr w:type="spellEnd"/>
    </w:p>
    <w:p w:rsidR="005C7092" w:rsidRDefault="005C7092" w:rsidP="00CD7159">
      <w:pPr>
        <w:pStyle w:val="Listaszerbekezds"/>
        <w:numPr>
          <w:ilvl w:val="0"/>
          <w:numId w:val="3"/>
        </w:numPr>
        <w:jc w:val="both"/>
      </w:pPr>
      <w:r>
        <w:t>Következő elnökségi ülés időpontja: 2014. július 10.</w:t>
      </w:r>
    </w:p>
    <w:p w:rsidR="00CD7159" w:rsidRDefault="00CD7159" w:rsidP="00CD7159">
      <w:pPr>
        <w:pStyle w:val="Listaszerbekezds"/>
        <w:numPr>
          <w:ilvl w:val="0"/>
          <w:numId w:val="3"/>
        </w:numPr>
        <w:jc w:val="both"/>
      </w:pPr>
      <w:proofErr w:type="spellStart"/>
      <w:r>
        <w:t>Lakatos-Báldy</w:t>
      </w:r>
      <w:proofErr w:type="spellEnd"/>
      <w:r>
        <w:t xml:space="preserve"> Zsuzsa kérte, hogy mindenki gondolkozzon a képzőhelyekkel történő együttműködésekről a kutatások terén, ősszel vissza kellene erre térni.</w:t>
      </w:r>
    </w:p>
    <w:sectPr w:rsidR="00CD7159" w:rsidSect="00E8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34"/>
    <w:multiLevelType w:val="hybridMultilevel"/>
    <w:tmpl w:val="3EE8C9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44C92"/>
    <w:multiLevelType w:val="hybridMultilevel"/>
    <w:tmpl w:val="E11A5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23ED"/>
    <w:multiLevelType w:val="hybridMultilevel"/>
    <w:tmpl w:val="9B967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77582"/>
    <w:rsid w:val="00121FE7"/>
    <w:rsid w:val="00277582"/>
    <w:rsid w:val="003447F4"/>
    <w:rsid w:val="003D1A32"/>
    <w:rsid w:val="005471C2"/>
    <w:rsid w:val="005C7092"/>
    <w:rsid w:val="008E6260"/>
    <w:rsid w:val="00963D9E"/>
    <w:rsid w:val="00997D57"/>
    <w:rsid w:val="00C8417C"/>
    <w:rsid w:val="00CD7159"/>
    <w:rsid w:val="00D3144B"/>
    <w:rsid w:val="00E8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B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wwarez corp.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2</cp:revision>
  <dcterms:created xsi:type="dcterms:W3CDTF">2014-08-03T19:23:00Z</dcterms:created>
  <dcterms:modified xsi:type="dcterms:W3CDTF">2014-08-03T19:23:00Z</dcterms:modified>
</cp:coreProperties>
</file>