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9E" w:rsidRPr="009D6E84" w:rsidRDefault="00B6219E" w:rsidP="009D6E84">
      <w:pPr>
        <w:jc w:val="center"/>
        <w:rPr>
          <w:b/>
          <w:sz w:val="32"/>
          <w:szCs w:val="32"/>
        </w:rPr>
      </w:pPr>
      <w:r w:rsidRPr="009D6E84">
        <w:rPr>
          <w:b/>
          <w:sz w:val="32"/>
          <w:szCs w:val="32"/>
        </w:rPr>
        <w:t>Magyar Public Relations Szövetség</w:t>
      </w:r>
    </w:p>
    <w:p w:rsidR="00B6219E" w:rsidRPr="009D6E84" w:rsidRDefault="00B6219E" w:rsidP="009D6E84">
      <w:pPr>
        <w:jc w:val="center"/>
        <w:rPr>
          <w:b/>
          <w:sz w:val="28"/>
          <w:szCs w:val="28"/>
        </w:rPr>
      </w:pPr>
      <w:r w:rsidRPr="009D6E84">
        <w:rPr>
          <w:b/>
          <w:sz w:val="28"/>
          <w:szCs w:val="28"/>
        </w:rPr>
        <w:t>Elnökségi ülés</w:t>
      </w:r>
    </w:p>
    <w:p w:rsidR="00B6219E" w:rsidRPr="009D6E84" w:rsidRDefault="00B6219E" w:rsidP="009D6E84">
      <w:pPr>
        <w:jc w:val="center"/>
        <w:rPr>
          <w:b/>
        </w:rPr>
      </w:pPr>
      <w:r w:rsidRPr="009D6E84">
        <w:rPr>
          <w:b/>
        </w:rPr>
        <w:t>2014. március 10.</w:t>
      </w:r>
    </w:p>
    <w:p w:rsidR="00B6219E" w:rsidRDefault="00F77202">
      <w:r w:rsidRPr="00F77202">
        <w:rPr>
          <w:b/>
        </w:rPr>
        <w:t>Résztvevők:</w:t>
      </w:r>
      <w:r w:rsidRPr="00F77202">
        <w:t xml:space="preserve"> Lakatos Zsófia, Mayer Zsolt, Petrányi-Széll András, Kincses Péter, Dr. </w:t>
      </w:r>
      <w:proofErr w:type="spellStart"/>
      <w:r w:rsidRPr="00F77202">
        <w:t>Lakatos-Báldy</w:t>
      </w:r>
      <w:proofErr w:type="spellEnd"/>
      <w:r w:rsidRPr="00F77202">
        <w:t xml:space="preserve"> Zsuzsanna, R. Kovács Dániel, </w:t>
      </w:r>
      <w:proofErr w:type="spellStart"/>
      <w:r w:rsidRPr="00F77202">
        <w:t>Sasvári</w:t>
      </w:r>
      <w:proofErr w:type="spellEnd"/>
      <w:r w:rsidRPr="00F77202">
        <w:t xml:space="preserve"> Tamás, Siska Mátyás, Dr. Sós Péter János, Szőke Katalin, </w:t>
      </w:r>
      <w:proofErr w:type="spellStart"/>
      <w:r w:rsidRPr="00F77202">
        <w:t>Sárosi</w:t>
      </w:r>
      <w:proofErr w:type="spellEnd"/>
      <w:r w:rsidRPr="00F77202">
        <w:t xml:space="preserve"> Péter (örökös tag), Durkó Sándor (FEB), Botos Regina (titkár)</w:t>
      </w:r>
    </w:p>
    <w:p w:rsidR="00B6219E" w:rsidRPr="009D6E84" w:rsidRDefault="00B6219E" w:rsidP="00B67288">
      <w:pPr>
        <w:pStyle w:val="Listaszerbekezds"/>
        <w:numPr>
          <w:ilvl w:val="0"/>
          <w:numId w:val="1"/>
        </w:numPr>
        <w:jc w:val="both"/>
        <w:rPr>
          <w:b/>
        </w:rPr>
      </w:pPr>
      <w:r w:rsidRPr="009D6E84">
        <w:rPr>
          <w:b/>
        </w:rPr>
        <w:t>Költségvetés</w:t>
      </w:r>
    </w:p>
    <w:p w:rsidR="00B6219E" w:rsidRDefault="00B6219E" w:rsidP="00B67288">
      <w:pPr>
        <w:pStyle w:val="Listaszerbekezds"/>
        <w:numPr>
          <w:ilvl w:val="0"/>
          <w:numId w:val="2"/>
        </w:numPr>
        <w:jc w:val="both"/>
      </w:pPr>
      <w:r>
        <w:t xml:space="preserve">A telefon szüneteltetve van, így jelenleg 1000 Ft-os fenntartási díjat kell csak fizetni. </w:t>
      </w:r>
    </w:p>
    <w:p w:rsidR="00B6219E" w:rsidRDefault="00B6219E" w:rsidP="00B67288">
      <w:pPr>
        <w:pStyle w:val="Listaszerbekezds"/>
        <w:numPr>
          <w:ilvl w:val="0"/>
          <w:numId w:val="2"/>
        </w:numPr>
        <w:jc w:val="both"/>
      </w:pPr>
      <w:r>
        <w:t>Tagsággal kapcsolatban problémát jelent, hogy a honlap hibájából fakadóan nem ismert az MPRSZ taglétszáma.</w:t>
      </w:r>
    </w:p>
    <w:p w:rsidR="00B6219E" w:rsidRDefault="00B6219E" w:rsidP="00B67288">
      <w:pPr>
        <w:pStyle w:val="Listaszerbekezds"/>
        <w:numPr>
          <w:ilvl w:val="0"/>
          <w:numId w:val="2"/>
        </w:numPr>
        <w:jc w:val="both"/>
      </w:pPr>
      <w:r>
        <w:t>Fix költséget jelent a Számlázz</w:t>
      </w:r>
      <w:proofErr w:type="gramStart"/>
      <w:r>
        <w:t>.hu</w:t>
      </w:r>
      <w:proofErr w:type="gramEnd"/>
      <w:r>
        <w:t xml:space="preserve"> </w:t>
      </w:r>
      <w:proofErr w:type="spellStart"/>
      <w:r>
        <w:t>számlázóprogram</w:t>
      </w:r>
      <w:proofErr w:type="spellEnd"/>
      <w:r>
        <w:t xml:space="preserve"> használata, a könyvelő és a titkár bére.</w:t>
      </w:r>
    </w:p>
    <w:p w:rsidR="00B6219E" w:rsidRDefault="00B6219E" w:rsidP="00B67288">
      <w:pPr>
        <w:pStyle w:val="Listaszerbekezds"/>
        <w:numPr>
          <w:ilvl w:val="0"/>
          <w:numId w:val="1"/>
        </w:numPr>
        <w:jc w:val="both"/>
      </w:pPr>
      <w:r w:rsidRPr="00B6219E">
        <w:t>Elnökségi riportok</w:t>
      </w:r>
    </w:p>
    <w:p w:rsidR="003D0A0F" w:rsidRPr="009D6E84" w:rsidRDefault="009D6E84" w:rsidP="00B67288">
      <w:pPr>
        <w:pStyle w:val="Listaszerbekezds"/>
        <w:numPr>
          <w:ilvl w:val="0"/>
          <w:numId w:val="3"/>
        </w:numPr>
        <w:jc w:val="both"/>
      </w:pPr>
      <w:r w:rsidRPr="009D6E84">
        <w:t>Dr. Sós Péter János és Szőke Katalin</w:t>
      </w:r>
      <w:r w:rsidR="003D0A0F" w:rsidRPr="009D6E84">
        <w:t xml:space="preserve"> szóbeli elnökségi dicséretben részesült, később erről oklevelet is kaphatnak.</w:t>
      </w:r>
    </w:p>
    <w:p w:rsidR="003D0A0F" w:rsidRDefault="003D0A0F" w:rsidP="00B67288">
      <w:pPr>
        <w:pStyle w:val="Listaszerbekezds"/>
        <w:numPr>
          <w:ilvl w:val="0"/>
          <w:numId w:val="1"/>
        </w:numPr>
        <w:jc w:val="both"/>
      </w:pPr>
      <w:r>
        <w:t>Folyamatban lévő ügyek</w:t>
      </w:r>
    </w:p>
    <w:p w:rsidR="003D0A0F" w:rsidRDefault="003D0A0F" w:rsidP="00B67288">
      <w:pPr>
        <w:pStyle w:val="Listaszerbekezds"/>
        <w:numPr>
          <w:ilvl w:val="0"/>
          <w:numId w:val="5"/>
        </w:numPr>
        <w:jc w:val="both"/>
      </w:pPr>
      <w:r>
        <w:t xml:space="preserve">Arculati pályázat: </w:t>
      </w:r>
    </w:p>
    <w:p w:rsidR="003D0A0F" w:rsidRDefault="003D0A0F" w:rsidP="00B67288">
      <w:pPr>
        <w:pStyle w:val="Listaszerbekezds"/>
        <w:numPr>
          <w:ilvl w:val="0"/>
          <w:numId w:val="6"/>
        </w:numPr>
        <w:ind w:left="2127"/>
        <w:jc w:val="both"/>
      </w:pPr>
      <w:r>
        <w:t>Az elnökség megállapodott abban, hogy a korábbi pályázatok nem vesznek részt a mostani pályázatban.</w:t>
      </w:r>
    </w:p>
    <w:p w:rsidR="00F67F47" w:rsidRDefault="00F77202" w:rsidP="00B67288">
      <w:pPr>
        <w:pStyle w:val="Listaszerbekezds"/>
        <w:numPr>
          <w:ilvl w:val="0"/>
          <w:numId w:val="6"/>
        </w:numPr>
        <w:ind w:left="2127"/>
        <w:jc w:val="both"/>
      </w:pPr>
      <w:r w:rsidRPr="00F77202">
        <w:rPr>
          <w:b/>
        </w:rPr>
        <w:t>Szavazás:</w:t>
      </w:r>
      <w:r>
        <w:t xml:space="preserve"> </w:t>
      </w:r>
      <w:r w:rsidR="00F67F47">
        <w:t xml:space="preserve">A pályázat értékelésével kapcsolatban az elnökség </w:t>
      </w:r>
      <w:proofErr w:type="gramStart"/>
      <w:r w:rsidR="00F67F47">
        <w:t>egyhangúlag</w:t>
      </w:r>
      <w:proofErr w:type="gramEnd"/>
      <w:r w:rsidR="00F67F47">
        <w:t xml:space="preserve"> megszavazta, hogy a nevezett pályamunkákból készül egy bő </w:t>
      </w:r>
      <w:proofErr w:type="spellStart"/>
      <w:r w:rsidR="00F67F47">
        <w:t>shortlist</w:t>
      </w:r>
      <w:proofErr w:type="spellEnd"/>
      <w:r w:rsidR="00F67F47">
        <w:t xml:space="preserve">, majd ezt megtekintve döntenek arról, hogy legyen-e egy még szűkebb lista, amit értékelni kell. </w:t>
      </w:r>
      <w:r w:rsidR="009D6E84">
        <w:t>10 szavazó, 10</w:t>
      </w:r>
      <w:r w:rsidR="00F67F47">
        <w:t xml:space="preserve"> igen szavazat.</w:t>
      </w:r>
    </w:p>
    <w:p w:rsidR="00F67F47" w:rsidRDefault="00F77202" w:rsidP="00B67288">
      <w:pPr>
        <w:pStyle w:val="Listaszerbekezds"/>
        <w:numPr>
          <w:ilvl w:val="0"/>
          <w:numId w:val="6"/>
        </w:numPr>
        <w:ind w:left="2127"/>
        <w:jc w:val="both"/>
      </w:pPr>
      <w:r w:rsidRPr="00F77202">
        <w:rPr>
          <w:b/>
        </w:rPr>
        <w:t>Szavazás:</w:t>
      </w:r>
      <w:r>
        <w:t xml:space="preserve"> </w:t>
      </w:r>
      <w:r w:rsidR="00F67F47">
        <w:t xml:space="preserve">Szintén felmerült, hogy a </w:t>
      </w:r>
      <w:proofErr w:type="spellStart"/>
      <w:r w:rsidR="00F67F47">
        <w:t>shortlistesekről</w:t>
      </w:r>
      <w:proofErr w:type="spellEnd"/>
      <w:r w:rsidR="00F67F47">
        <w:t xml:space="preserve"> megkérdezze-e az elnökség a tagság vélemé</w:t>
      </w:r>
      <w:r w:rsidR="009D6E84">
        <w:t xml:space="preserve">nyét. Az elnökség </w:t>
      </w:r>
      <w:proofErr w:type="gramStart"/>
      <w:r w:rsidR="009D6E84">
        <w:t>egyhangúlag</w:t>
      </w:r>
      <w:proofErr w:type="gramEnd"/>
      <w:r w:rsidR="009D6E84">
        <w:t xml:space="preserve"> (10 szavazó, 10</w:t>
      </w:r>
      <w:r w:rsidR="00F67F47">
        <w:t xml:space="preserve"> igen szavazat) döntött.</w:t>
      </w:r>
    </w:p>
    <w:p w:rsidR="00F67F47" w:rsidRDefault="00F67F47" w:rsidP="00B67288">
      <w:pPr>
        <w:pStyle w:val="Listaszerbekezds"/>
        <w:numPr>
          <w:ilvl w:val="0"/>
          <w:numId w:val="5"/>
        </w:numPr>
        <w:jc w:val="both"/>
      </w:pPr>
      <w:r>
        <w:t>Honlap:</w:t>
      </w:r>
    </w:p>
    <w:p w:rsidR="00F67F47" w:rsidRDefault="00F77202" w:rsidP="00B67288">
      <w:pPr>
        <w:pStyle w:val="Listaszerbekezds"/>
        <w:numPr>
          <w:ilvl w:val="0"/>
          <w:numId w:val="8"/>
        </w:numPr>
        <w:ind w:left="2127"/>
        <w:jc w:val="both"/>
      </w:pPr>
      <w:r>
        <w:rPr>
          <w:b/>
        </w:rPr>
        <w:t xml:space="preserve">Szavazás: </w:t>
      </w:r>
      <w:r w:rsidR="00F67F47">
        <w:t xml:space="preserve">Az elnökség szavazott arról, hogy a honlapra felkerülő szűkített adatokra </w:t>
      </w:r>
      <w:proofErr w:type="spellStart"/>
      <w:r w:rsidR="00F67F47">
        <w:t>Sárosi</w:t>
      </w:r>
      <w:proofErr w:type="spellEnd"/>
      <w:r w:rsidR="00F67F47">
        <w:t xml:space="preserve"> Péter segítségév</w:t>
      </w:r>
      <w:r w:rsidR="009D6E84">
        <w:t>el szűkített lista készüljön. (10</w:t>
      </w:r>
      <w:r w:rsidR="00F67F47">
        <w:t xml:space="preserve"> s</w:t>
      </w:r>
      <w:r w:rsidR="009D6E84">
        <w:t>zavazó, 10</w:t>
      </w:r>
      <w:r w:rsidR="00F67F47">
        <w:t xml:space="preserve"> igen szavazat)</w:t>
      </w:r>
    </w:p>
    <w:p w:rsidR="00CC4BD1" w:rsidRDefault="00CC4BD1" w:rsidP="00B67288">
      <w:pPr>
        <w:pStyle w:val="Listaszerbekezds"/>
        <w:numPr>
          <w:ilvl w:val="0"/>
          <w:numId w:val="5"/>
        </w:numPr>
        <w:jc w:val="both"/>
      </w:pPr>
      <w:r>
        <w:t>Támogatói vacsora</w:t>
      </w:r>
    </w:p>
    <w:p w:rsidR="00CC4BD1" w:rsidRPr="009D6E84" w:rsidRDefault="00CC4BD1" w:rsidP="00B67288">
      <w:pPr>
        <w:pStyle w:val="Listaszerbekezds"/>
        <w:numPr>
          <w:ilvl w:val="0"/>
          <w:numId w:val="10"/>
        </w:numPr>
        <w:ind w:left="2127"/>
        <w:jc w:val="both"/>
        <w:rPr>
          <w:b/>
        </w:rPr>
      </w:pPr>
      <w:r w:rsidRPr="009D6E84">
        <w:rPr>
          <w:b/>
        </w:rPr>
        <w:t>40 ember meghívásáról van szó. Lakatos Zsófia a kész listát körbeküldi, az elnökségi tagok ez alapján eldönthetik, szeretnének-e részt venni a rendezvényen.</w:t>
      </w:r>
    </w:p>
    <w:p w:rsidR="00CC4BD1" w:rsidRDefault="00CC4BD1" w:rsidP="00B67288">
      <w:pPr>
        <w:pStyle w:val="Listaszerbekezds"/>
        <w:numPr>
          <w:ilvl w:val="0"/>
          <w:numId w:val="5"/>
        </w:numPr>
        <w:jc w:val="both"/>
      </w:pPr>
      <w:r>
        <w:t>PR Akadémia</w:t>
      </w:r>
    </w:p>
    <w:p w:rsidR="00CC4BD1" w:rsidRDefault="00CC4BD1" w:rsidP="00B67288">
      <w:pPr>
        <w:pStyle w:val="Listaszerbekezds"/>
        <w:numPr>
          <w:ilvl w:val="0"/>
          <w:numId w:val="11"/>
        </w:numPr>
        <w:jc w:val="both"/>
      </w:pPr>
      <w:r>
        <w:t xml:space="preserve">Az elnökségi tagok megállapodtak abban, hogy a rendezvény nem lehet ráfizetéses. </w:t>
      </w:r>
    </w:p>
    <w:p w:rsidR="00CC4BD1" w:rsidRPr="00F77202" w:rsidRDefault="009D6E84" w:rsidP="00F77202">
      <w:pPr>
        <w:pStyle w:val="Listaszerbekezds"/>
        <w:numPr>
          <w:ilvl w:val="0"/>
          <w:numId w:val="11"/>
        </w:numPr>
        <w:jc w:val="both"/>
        <w:rPr>
          <w:b/>
          <w:i/>
        </w:rPr>
      </w:pPr>
      <w:r w:rsidRPr="00F77202">
        <w:rPr>
          <w:b/>
          <w:i/>
        </w:rPr>
        <w:t>Az időpont:</w:t>
      </w:r>
      <w:r w:rsidR="00CC4BD1" w:rsidRPr="00F77202">
        <w:rPr>
          <w:b/>
          <w:i/>
        </w:rPr>
        <w:t xml:space="preserve"> július 6-9.</w:t>
      </w:r>
    </w:p>
    <w:p w:rsidR="00CC4BD1" w:rsidRDefault="00CC4BD1" w:rsidP="00B67288">
      <w:pPr>
        <w:pStyle w:val="Listaszerbekezds"/>
        <w:numPr>
          <w:ilvl w:val="0"/>
          <w:numId w:val="5"/>
        </w:numPr>
        <w:jc w:val="both"/>
      </w:pPr>
      <w:r>
        <w:t>Civil szervezeti státus:</w:t>
      </w:r>
    </w:p>
    <w:p w:rsidR="00CC4BD1" w:rsidRDefault="00CC4BD1" w:rsidP="00B67288">
      <w:pPr>
        <w:pStyle w:val="Listaszerbekezds"/>
        <w:numPr>
          <w:ilvl w:val="0"/>
          <w:numId w:val="12"/>
        </w:numPr>
        <w:jc w:val="both"/>
      </w:pPr>
      <w:r>
        <w:t xml:space="preserve">Kérvényezni kell a közhasznú státus megújítását. Ehhez szükséges, hogy május 31-ig megvalósuljon a közgyűlés. </w:t>
      </w:r>
    </w:p>
    <w:p w:rsidR="008F104C" w:rsidRDefault="008F104C" w:rsidP="00B67288">
      <w:pPr>
        <w:pStyle w:val="Listaszerbekezds"/>
        <w:numPr>
          <w:ilvl w:val="0"/>
          <w:numId w:val="5"/>
        </w:numPr>
        <w:jc w:val="both"/>
      </w:pPr>
      <w:r>
        <w:lastRenderedPageBreak/>
        <w:t>Hazai szakmai együttműködések</w:t>
      </w:r>
    </w:p>
    <w:p w:rsidR="008F104C" w:rsidRPr="00936A29" w:rsidRDefault="008F104C" w:rsidP="00B67288">
      <w:pPr>
        <w:pStyle w:val="Listaszerbekezds"/>
        <w:numPr>
          <w:ilvl w:val="0"/>
          <w:numId w:val="13"/>
        </w:numPr>
        <w:jc w:val="both"/>
        <w:rPr>
          <w:b/>
        </w:rPr>
      </w:pPr>
      <w:r w:rsidRPr="00936A29">
        <w:rPr>
          <w:b/>
        </w:rPr>
        <w:t>Elnökségi szavazás arról, hogy legyen-e elnöki reggeli az MPRSZ s</w:t>
      </w:r>
      <w:r w:rsidR="00936A29">
        <w:rPr>
          <w:b/>
        </w:rPr>
        <w:t>zervezésében. 10 szavazó, 9</w:t>
      </w:r>
      <w:r w:rsidRPr="00936A29">
        <w:rPr>
          <w:b/>
        </w:rPr>
        <w:t xml:space="preserve"> igen, 1 nem (Petrányi-Széll András)</w:t>
      </w:r>
    </w:p>
    <w:p w:rsidR="00936A29" w:rsidRDefault="00936A29" w:rsidP="00B67288">
      <w:pPr>
        <w:pStyle w:val="Listaszerbekezds"/>
        <w:numPr>
          <w:ilvl w:val="0"/>
          <w:numId w:val="5"/>
        </w:numPr>
        <w:jc w:val="both"/>
      </w:pPr>
      <w:r>
        <w:t>Sajtóbál</w:t>
      </w:r>
    </w:p>
    <w:p w:rsidR="008F104C" w:rsidRDefault="00F77202" w:rsidP="00B67288">
      <w:pPr>
        <w:pStyle w:val="Listaszerbekezds"/>
        <w:numPr>
          <w:ilvl w:val="0"/>
          <w:numId w:val="14"/>
        </w:numPr>
        <w:jc w:val="both"/>
      </w:pPr>
      <w:r w:rsidRPr="00F77202">
        <w:rPr>
          <w:b/>
        </w:rPr>
        <w:t>Szavazás:</w:t>
      </w:r>
      <w:r>
        <w:t xml:space="preserve"> </w:t>
      </w:r>
      <w:r w:rsidR="008F104C">
        <w:t>Szavazás arról, hogy Lakatos Zsófia elvi meghatalmazást kapjon-e arra, hogy több szervezettel tárgyal</w:t>
      </w:r>
      <w:r w:rsidR="00936A29">
        <w:t>ni kezdjen a Sajtóbál kapcsán. 10 szavazó, 10</w:t>
      </w:r>
      <w:r w:rsidR="008F104C">
        <w:t xml:space="preserve"> igen.</w:t>
      </w:r>
    </w:p>
    <w:p w:rsidR="008F104C" w:rsidRDefault="008F104C" w:rsidP="00B67288">
      <w:pPr>
        <w:pStyle w:val="Listaszerbekezds"/>
        <w:numPr>
          <w:ilvl w:val="0"/>
          <w:numId w:val="5"/>
        </w:numPr>
        <w:jc w:val="both"/>
      </w:pPr>
      <w:r>
        <w:t>Civil szervezetekkel való együttműködés</w:t>
      </w:r>
    </w:p>
    <w:p w:rsidR="00D06373" w:rsidRDefault="00D06373" w:rsidP="00B67288">
      <w:pPr>
        <w:pStyle w:val="Listaszerbekezds"/>
        <w:numPr>
          <w:ilvl w:val="0"/>
          <w:numId w:val="15"/>
        </w:numPr>
        <w:jc w:val="both"/>
      </w:pPr>
      <w:r>
        <w:t>Javaslat, hogy az MPRSZ felvegye a kapcsolatot</w:t>
      </w:r>
      <w:r w:rsidR="00190A5A">
        <w:t xml:space="preserve"> a szervezetekkel, melyek a szövetség számára érdekes rendezvényeket tartanak. </w:t>
      </w:r>
    </w:p>
    <w:p w:rsidR="00936A29" w:rsidRDefault="00936A29" w:rsidP="00B67288">
      <w:pPr>
        <w:pStyle w:val="Listaszerbekezds"/>
        <w:numPr>
          <w:ilvl w:val="0"/>
          <w:numId w:val="5"/>
        </w:numPr>
        <w:jc w:val="both"/>
      </w:pPr>
      <w:r>
        <w:t>Sajtófigyelési díjak</w:t>
      </w:r>
    </w:p>
    <w:p w:rsidR="00190A5A" w:rsidRDefault="00190A5A" w:rsidP="00B67288">
      <w:pPr>
        <w:pStyle w:val="Listaszerbekezds"/>
        <w:numPr>
          <w:ilvl w:val="0"/>
          <w:numId w:val="5"/>
        </w:numPr>
        <w:jc w:val="both"/>
      </w:pPr>
      <w:r>
        <w:t>Nemzetközi együttműködések</w:t>
      </w:r>
    </w:p>
    <w:p w:rsidR="00190A5A" w:rsidRDefault="00190A5A" w:rsidP="00B67288">
      <w:pPr>
        <w:pStyle w:val="Listaszerbekezds"/>
        <w:numPr>
          <w:ilvl w:val="0"/>
          <w:numId w:val="16"/>
        </w:numPr>
        <w:jc w:val="both"/>
      </w:pPr>
      <w:r>
        <w:t>Davos – partneri megállapodás</w:t>
      </w:r>
    </w:p>
    <w:p w:rsidR="0061365D" w:rsidRDefault="0061365D" w:rsidP="00B67288">
      <w:pPr>
        <w:pStyle w:val="Listaszerbekezds"/>
        <w:numPr>
          <w:ilvl w:val="0"/>
          <w:numId w:val="16"/>
        </w:numPr>
        <w:jc w:val="both"/>
      </w:pPr>
      <w:r>
        <w:t xml:space="preserve">Szavazás: lehetnek-e </w:t>
      </w:r>
      <w:r w:rsidR="00F77202">
        <w:t xml:space="preserve">az </w:t>
      </w:r>
      <w:proofErr w:type="spellStart"/>
      <w:r w:rsidR="00F77202">
        <w:t>MPRSZ-nek</w:t>
      </w:r>
      <w:proofErr w:type="spellEnd"/>
      <w:r w:rsidR="00F77202">
        <w:t xml:space="preserve"> nagykövetei</w:t>
      </w:r>
      <w:r>
        <w:t xml:space="preserve">, </w:t>
      </w:r>
      <w:r w:rsidR="00F77202">
        <w:t>Lakatos Zsófia</w:t>
      </w:r>
      <w:r>
        <w:t xml:space="preserve"> ki</w:t>
      </w:r>
      <w:r w:rsidR="00936A29">
        <w:t>dolgozzon-e egy javaslatot? 10 szavazó, 10 igen.</w:t>
      </w:r>
    </w:p>
    <w:p w:rsidR="00936A29" w:rsidRDefault="00936A29" w:rsidP="00B67288">
      <w:pPr>
        <w:pStyle w:val="Listaszerbekezds"/>
        <w:numPr>
          <w:ilvl w:val="0"/>
          <w:numId w:val="5"/>
        </w:numPr>
        <w:jc w:val="both"/>
      </w:pPr>
      <w:r>
        <w:t>Örökös tagok</w:t>
      </w:r>
    </w:p>
    <w:p w:rsidR="00FD2C4F" w:rsidRDefault="00FD2C4F" w:rsidP="00B67288">
      <w:pPr>
        <w:pStyle w:val="Listaszerbekezds"/>
        <w:numPr>
          <w:ilvl w:val="0"/>
          <w:numId w:val="5"/>
        </w:numPr>
        <w:jc w:val="both"/>
      </w:pPr>
      <w:r>
        <w:t>Kávéházi esték:</w:t>
      </w:r>
    </w:p>
    <w:p w:rsidR="00FD2C4F" w:rsidRPr="00936A29" w:rsidRDefault="00FD2C4F" w:rsidP="00B67288">
      <w:pPr>
        <w:pStyle w:val="Listaszerbekezds"/>
        <w:numPr>
          <w:ilvl w:val="0"/>
          <w:numId w:val="17"/>
        </w:numPr>
        <w:jc w:val="both"/>
        <w:rPr>
          <w:b/>
        </w:rPr>
      </w:pPr>
      <w:r w:rsidRPr="00936A29">
        <w:rPr>
          <w:b/>
        </w:rPr>
        <w:t>Március végén, április elején</w:t>
      </w:r>
      <w:r w:rsidR="00936A29" w:rsidRPr="00936A29">
        <w:rPr>
          <w:b/>
        </w:rPr>
        <w:t>.</w:t>
      </w:r>
    </w:p>
    <w:p w:rsidR="003D0A0F" w:rsidRDefault="003D0A0F" w:rsidP="00B67288">
      <w:pPr>
        <w:pStyle w:val="Listaszerbekezds"/>
        <w:numPr>
          <w:ilvl w:val="0"/>
          <w:numId w:val="1"/>
        </w:numPr>
        <w:jc w:val="both"/>
      </w:pPr>
      <w:r>
        <w:t>Egyéb témák</w:t>
      </w:r>
    </w:p>
    <w:p w:rsidR="003D0A0F" w:rsidRPr="00B67288" w:rsidRDefault="00F77202" w:rsidP="00B67288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Szavazás: </w:t>
      </w:r>
      <w:r w:rsidR="003D0A0F" w:rsidRPr="00F77202">
        <w:t xml:space="preserve">Az elnökség megszavazta, hogy amennyiben egy tagozat taglétszáma 5 fő </w:t>
      </w:r>
      <w:r w:rsidR="00936A29" w:rsidRPr="00F77202">
        <w:t>alá esik, a tagozat törölhető. 8 szavazó, 8</w:t>
      </w:r>
      <w:r w:rsidR="003D0A0F" w:rsidRPr="00F77202">
        <w:t xml:space="preserve"> igen szavazat.</w:t>
      </w:r>
    </w:p>
    <w:p w:rsidR="00F77202" w:rsidRPr="00F77202" w:rsidRDefault="00B67288" w:rsidP="00B67288">
      <w:pPr>
        <w:pStyle w:val="Listaszerbekezds"/>
        <w:numPr>
          <w:ilvl w:val="0"/>
          <w:numId w:val="4"/>
        </w:numPr>
        <w:jc w:val="both"/>
        <w:rPr>
          <w:b/>
        </w:rPr>
      </w:pPr>
      <w:r>
        <w:t>Non-profit szekció</w:t>
      </w:r>
    </w:p>
    <w:p w:rsidR="009C3C8D" w:rsidRPr="00F77202" w:rsidRDefault="009C3C8D" w:rsidP="00F77202">
      <w:pPr>
        <w:pStyle w:val="Listaszerbekezds"/>
        <w:ind w:left="1440"/>
        <w:jc w:val="both"/>
        <w:rPr>
          <w:b/>
        </w:rPr>
      </w:pPr>
      <w:r w:rsidRPr="00F77202">
        <w:rPr>
          <w:b/>
        </w:rPr>
        <w:t>Szavazás:</w:t>
      </w:r>
      <w:r>
        <w:t xml:space="preserve"> </w:t>
      </w:r>
      <w:r w:rsidRPr="00F77202">
        <w:rPr>
          <w:b/>
        </w:rPr>
        <w:t>Bemutatkozzon</w:t>
      </w:r>
      <w:r w:rsidR="00B67288" w:rsidRPr="00F77202">
        <w:rPr>
          <w:b/>
        </w:rPr>
        <w:t>-e a következő elnökségin az IFU</w:t>
      </w:r>
      <w:r w:rsidRPr="00F77202">
        <w:rPr>
          <w:b/>
        </w:rPr>
        <w:t xml:space="preserve">A képviselője? </w:t>
      </w:r>
      <w:r w:rsidRPr="00F77202">
        <w:t>7 igen, 2 nem (R. Kovács</w:t>
      </w:r>
      <w:r w:rsidR="00B67288" w:rsidRPr="00F77202">
        <w:t xml:space="preserve"> Dániel</w:t>
      </w:r>
      <w:r w:rsidRPr="00F77202">
        <w:t>,</w:t>
      </w:r>
      <w:r w:rsidR="00B67288" w:rsidRPr="00F77202">
        <w:t xml:space="preserve"> Petrányi-Széll András), 1 tartózkodás (Kincses</w:t>
      </w:r>
      <w:r w:rsidRPr="00F77202">
        <w:t xml:space="preserve"> Péter)</w:t>
      </w:r>
    </w:p>
    <w:p w:rsidR="009C3C8D" w:rsidRPr="00B6219E" w:rsidRDefault="009C3C8D" w:rsidP="00F77202"/>
    <w:sectPr w:rsidR="009C3C8D" w:rsidRPr="00B6219E" w:rsidSect="00A1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8CC"/>
    <w:multiLevelType w:val="hybridMultilevel"/>
    <w:tmpl w:val="F3C09E8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6338DE"/>
    <w:multiLevelType w:val="hybridMultilevel"/>
    <w:tmpl w:val="2B28157E"/>
    <w:lvl w:ilvl="0" w:tplc="F3DE4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A0FA9"/>
    <w:multiLevelType w:val="hybridMultilevel"/>
    <w:tmpl w:val="F4248A6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5E77C1"/>
    <w:multiLevelType w:val="hybridMultilevel"/>
    <w:tmpl w:val="CDBE7FFA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476FEB"/>
    <w:multiLevelType w:val="hybridMultilevel"/>
    <w:tmpl w:val="130E5B0C"/>
    <w:lvl w:ilvl="0" w:tplc="C6F2E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854B72"/>
    <w:multiLevelType w:val="hybridMultilevel"/>
    <w:tmpl w:val="488A3DD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2A4802"/>
    <w:multiLevelType w:val="hybridMultilevel"/>
    <w:tmpl w:val="7A12A4A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80D26B3"/>
    <w:multiLevelType w:val="hybridMultilevel"/>
    <w:tmpl w:val="AEF4379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F508AA"/>
    <w:multiLevelType w:val="hybridMultilevel"/>
    <w:tmpl w:val="49BE9648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A3F49A1"/>
    <w:multiLevelType w:val="hybridMultilevel"/>
    <w:tmpl w:val="F866042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5B7678"/>
    <w:multiLevelType w:val="hybridMultilevel"/>
    <w:tmpl w:val="93465744"/>
    <w:lvl w:ilvl="0" w:tplc="44481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A66EC"/>
    <w:multiLevelType w:val="hybridMultilevel"/>
    <w:tmpl w:val="86BC776C"/>
    <w:lvl w:ilvl="0" w:tplc="C37C1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E93BD7"/>
    <w:multiLevelType w:val="hybridMultilevel"/>
    <w:tmpl w:val="EBEE949E"/>
    <w:lvl w:ilvl="0" w:tplc="8550A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AB7C97"/>
    <w:multiLevelType w:val="hybridMultilevel"/>
    <w:tmpl w:val="0B9A661A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1FB16B2"/>
    <w:multiLevelType w:val="hybridMultilevel"/>
    <w:tmpl w:val="B90EE10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5201E8C"/>
    <w:multiLevelType w:val="hybridMultilevel"/>
    <w:tmpl w:val="130E5B0C"/>
    <w:lvl w:ilvl="0" w:tplc="C6F2E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2D7003"/>
    <w:multiLevelType w:val="hybridMultilevel"/>
    <w:tmpl w:val="130E5B0C"/>
    <w:lvl w:ilvl="0" w:tplc="C6F2E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5D1567"/>
    <w:multiLevelType w:val="hybridMultilevel"/>
    <w:tmpl w:val="82A69BE4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EDE664F"/>
    <w:multiLevelType w:val="hybridMultilevel"/>
    <w:tmpl w:val="0B48416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2"/>
  </w:num>
  <w:num w:numId="5">
    <w:abstractNumId w:val="15"/>
  </w:num>
  <w:num w:numId="6">
    <w:abstractNumId w:val="9"/>
  </w:num>
  <w:num w:numId="7">
    <w:abstractNumId w:val="4"/>
  </w:num>
  <w:num w:numId="8">
    <w:abstractNumId w:val="5"/>
  </w:num>
  <w:num w:numId="9">
    <w:abstractNumId w:val="16"/>
  </w:num>
  <w:num w:numId="10">
    <w:abstractNumId w:val="2"/>
  </w:num>
  <w:num w:numId="11">
    <w:abstractNumId w:val="13"/>
  </w:num>
  <w:num w:numId="12">
    <w:abstractNumId w:val="14"/>
  </w:num>
  <w:num w:numId="13">
    <w:abstractNumId w:val="6"/>
  </w:num>
  <w:num w:numId="14">
    <w:abstractNumId w:val="0"/>
  </w:num>
  <w:num w:numId="15">
    <w:abstractNumId w:val="7"/>
  </w:num>
  <w:num w:numId="16">
    <w:abstractNumId w:val="18"/>
  </w:num>
  <w:num w:numId="17">
    <w:abstractNumId w:val="8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6219E"/>
    <w:rsid w:val="00190A5A"/>
    <w:rsid w:val="001C0CCD"/>
    <w:rsid w:val="003D0A0F"/>
    <w:rsid w:val="0040180E"/>
    <w:rsid w:val="0061365D"/>
    <w:rsid w:val="006A4D79"/>
    <w:rsid w:val="006E5839"/>
    <w:rsid w:val="00760E8D"/>
    <w:rsid w:val="008F104C"/>
    <w:rsid w:val="00936A29"/>
    <w:rsid w:val="009C3C8D"/>
    <w:rsid w:val="009D6E84"/>
    <w:rsid w:val="00A17747"/>
    <w:rsid w:val="00A27C7F"/>
    <w:rsid w:val="00B6219E"/>
    <w:rsid w:val="00B67288"/>
    <w:rsid w:val="00CC4BD1"/>
    <w:rsid w:val="00D06373"/>
    <w:rsid w:val="00EE45BF"/>
    <w:rsid w:val="00F67F47"/>
    <w:rsid w:val="00F77202"/>
    <w:rsid w:val="00FD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7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010C-9DD4-4ABC-8D14-C2DB2254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2014-08-03T16:11:00Z</dcterms:created>
  <dcterms:modified xsi:type="dcterms:W3CDTF">2014-08-03T16:18:00Z</dcterms:modified>
</cp:coreProperties>
</file>